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0001888753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999-6063</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Poston Edwin A.</w:t>
      </w:r>
    </w:p>
    <w:p>
      <w:pPr>
        <w:spacing w:after="0" w:line="44" w:lineRule="exact"/>
        <w:rPr>
          <w:sz w:val="24"/>
          <w:szCs w:val="24"/>
          <w:color w:val="auto"/>
        </w:rPr>
      </w:pPr>
    </w:p>
    <w:p>
      <w:pPr>
        <w:sectPr>
          <w:pgSz w:w="11900" w:h="16871"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152152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1976454.48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54850578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40" w:val="left"/>
          <w:tab w:leader="none" w:pos="462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60" w:val="left"/>
          <w:tab w:leader="none" w:pos="444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100" w:type="dxa"/>
            <w:vAlign w:val="bottom"/>
          </w:tcPr>
          <w:p>
            <w:pPr>
              <w:ind w:left="16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1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8"/>
              </w:rPr>
              <w:t>10/02/2020 Merger/Acquisition</w:t>
            </w: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P10 inc com Cl</w:t>
            </w:r>
          </w:p>
        </w:tc>
        <w:tc>
          <w:tcPr>
            <w:tcW w:w="27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152152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10/02/2020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100" w:type="dxa"/>
            <w:vAlign w:val="bottom"/>
            <w:vMerge w:val="continue"/>
          </w:tcPr>
          <w:p>
            <w:pPr>
              <w:spacing w:after="0"/>
              <w:rPr>
                <w:sz w:val="24"/>
                <w:szCs w:val="24"/>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t>
            </w:r>
          </w:p>
        </w:tc>
        <w:tc>
          <w:tcPr>
            <w:tcW w:w="270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Edwin Postin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4515 Cole Avenue Suite 1600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11/22/2024 54103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746080.37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are being sold form Team Ascent LLC account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Audrey Skillern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Edwin A Poston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2025-02-20T15:00:36Z</dcterms:created>
  <dcterms:modified xsi:type="dcterms:W3CDTF">2025-02-20T15:00:36Z</dcterms:modified>
</cp:coreProperties>
</file>