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835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8353425"/>
                    </a:xfrm>
                    <a:prstGeom prst="rect">
                      <a:avLst/>
                    </a:prstGeom>
                    <a:noFill/>
                  </pic:spPr>
                </pic:pic>
              </a:graphicData>
            </a:graphic>
          </wp:anchor>
        </w:drawing>
      </w:r>
    </w:p>
    <w:p>
      <w:pPr>
        <w:spacing w:after="0" w:line="93" w:lineRule="exact"/>
        <w:rPr>
          <w:sz w:val="24"/>
          <w:szCs w:val="24"/>
          <w:color w:val="auto"/>
        </w:rPr>
      </w:pPr>
    </w:p>
    <w:p>
      <w:pPr>
        <w:sectPr>
          <w:pgSz w:w="11900" w:h="16897" w:orient="portrait"/>
          <w:cols w:equalWidth="0" w:num="2">
            <w:col w:w="2220" w:space="400"/>
            <w:col w:w="8460"/>
          </w:cols>
          <w:pgMar w:left="460" w:top="215"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Souder William F.</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480" w:type="dxa"/>
            <w:vAlign w:val="bottom"/>
          </w:tcPr>
          <w:p>
            <w:pPr>
              <w:ind w:left="20"/>
              <w:spacing w:after="0"/>
              <w:rPr>
                <w:sz w:val="20"/>
                <w:szCs w:val="20"/>
                <w:color w:val="auto"/>
              </w:rPr>
            </w:pPr>
            <w:r>
              <w:rPr>
                <w:rFonts w:ascii="Arial" w:cs="Arial" w:eastAsia="Arial" w:hAnsi="Arial"/>
                <w:sz w:val="13"/>
                <w:szCs w:val="13"/>
                <w:color w:val="auto"/>
                <w:w w:val="93"/>
              </w:rPr>
              <w:t>(Middle)</w:t>
            </w: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C/O P10, INC.</w:t>
            </w:r>
          </w:p>
        </w:tc>
        <w:tc>
          <w:tcPr>
            <w:tcW w:w="13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480" w:type="dxa"/>
            <w:vAlign w:val="bottom"/>
          </w:tcPr>
          <w:p>
            <w:pPr>
              <w:spacing w:after="0"/>
              <w:rPr>
                <w:sz w:val="21"/>
                <w:szCs w:val="21"/>
                <w:color w:val="auto"/>
              </w:rPr>
            </w:pPr>
          </w:p>
        </w:tc>
      </w:tr>
      <w:tr>
        <w:trPr>
          <w:trHeight w:val="420"/>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5"/>
        </w:trPr>
        <w:tc>
          <w:tcPr>
            <w:tcW w:w="11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DALLAS</w:t>
            </w:r>
          </w:p>
        </w:tc>
        <w:tc>
          <w:tcPr>
            <w:tcW w:w="13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TX</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75205</w:t>
            </w:r>
          </w:p>
        </w:tc>
      </w:tr>
      <w:tr>
        <w:trPr>
          <w:trHeight w:val="458"/>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48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3"/>
                <w:szCs w:val="3"/>
                <w:color w:val="auto"/>
              </w:rPr>
            </w:pPr>
          </w:p>
        </w:tc>
        <w:tc>
          <w:tcPr>
            <w:tcW w:w="1320" w:type="dxa"/>
            <w:vAlign w:val="bottom"/>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X</w:t>
            </w:r>
          </w:p>
        </w:tc>
        <w:tc>
          <w:tcPr>
            <w:tcW w:w="1320" w:type="dxa"/>
            <w:vAlign w:val="bottom"/>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00" w:type="dxa"/>
            <w:vAlign w:val="bottom"/>
            <w:vMerge w:val="continue"/>
          </w:tcPr>
          <w:p>
            <w:pPr>
              <w:spacing w:after="0"/>
              <w:rPr>
                <w:sz w:val="7"/>
                <w:szCs w:val="7"/>
                <w:color w:val="auto"/>
              </w:rPr>
            </w:pPr>
          </w:p>
        </w:tc>
        <w:tc>
          <w:tcPr>
            <w:tcW w:w="13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3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03/04/2024</w:t>
            </w: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3840" w:type="dxa"/>
            <w:vAlign w:val="bottom"/>
            <w:gridSpan w:val="4"/>
            <w:vMerge w:val="continue"/>
          </w:tcPr>
          <w:p>
            <w:pPr>
              <w:spacing w:after="0"/>
              <w:rPr>
                <w:sz w:val="11"/>
                <w:szCs w:val="11"/>
                <w:color w:val="auto"/>
              </w:rPr>
            </w:pPr>
          </w:p>
        </w:tc>
        <w:tc>
          <w:tcPr>
            <w:tcW w:w="19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0000FF"/>
              </w:rPr>
              <w:t>Chief Operating Officer</w:t>
            </w: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0000FF"/>
              </w:rPr>
              <w:t>See Remarks</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4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6" w:lineRule="exact"/>
        <w:rPr>
          <w:sz w:val="24"/>
          <w:szCs w:val="24"/>
          <w:color w:val="auto"/>
        </w:rPr>
      </w:pPr>
    </w:p>
    <w:tbl>
      <w:tblPr>
        <w:tblLayout w:type="fixed"/>
        <w:tblInd w:w="4100"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2300" w:type="dxa"/>
            <w:vAlign w:val="bottom"/>
          </w:tcPr>
          <w:p>
            <w:pPr>
              <w:ind w:left="12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23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97"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center"/>
              <w:ind w:right="43"/>
              <w:spacing w:after="0"/>
              <w:rPr>
                <w:sz w:val="20"/>
                <w:szCs w:val="20"/>
                <w:color w:val="auto"/>
              </w:rPr>
            </w:pPr>
            <w:r>
              <w:rPr>
                <w:rFonts w:ascii="Times New Roman" w:cs="Times New Roman" w:eastAsia="Times New Roman" w:hAnsi="Times New Roman"/>
                <w:sz w:val="13"/>
                <w:szCs w:val="13"/>
                <w:color w:val="0000FF"/>
              </w:rPr>
              <w:t>03/04/2025</w:t>
            </w:r>
            <w:r>
              <w:rPr>
                <w:rFonts w:ascii="Times New Roman" w:cs="Times New Roman" w:eastAsia="Times New Roman" w:hAnsi="Times New Roman"/>
                <w:sz w:val="21"/>
                <w:szCs w:val="21"/>
                <w:color w:val="008000"/>
                <w:vertAlign w:val="superscript"/>
              </w:rPr>
              <w:t>(2)</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125,157</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(3)</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10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3"/>
                <w:szCs w:val="13"/>
                <w:color w:val="0000FF"/>
              </w:rPr>
              <w:t>03/04/2024</w:t>
            </w:r>
          </w:p>
        </w:tc>
        <w:tc>
          <w:tcPr>
            <w:tcW w:w="1020" w:type="dxa"/>
            <w:vAlign w:val="bottom"/>
          </w:tcPr>
          <w:p>
            <w:pPr>
              <w:spacing w:after="0"/>
              <w:rPr>
                <w:sz w:val="12"/>
                <w:szCs w:val="12"/>
                <w:color w:val="auto"/>
              </w:rPr>
            </w:pPr>
          </w:p>
        </w:tc>
        <w:tc>
          <w:tcPr>
            <w:tcW w:w="80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125,157</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6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03/04/2026</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0000FF"/>
              </w:rPr>
              <w:t>125,157</w:t>
            </w: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207,147</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(3)</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jc w:val="center"/>
              <w:ind w:right="1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7.99</w:t>
            </w:r>
          </w:p>
        </w:tc>
        <w:tc>
          <w:tcPr>
            <w:tcW w:w="1100" w:type="dxa"/>
            <w:vAlign w:val="bottom"/>
            <w:gridSpan w:val="3"/>
            <w:vMerge w:val="restart"/>
          </w:tcPr>
          <w:p>
            <w:pPr>
              <w:ind w:left="240"/>
              <w:spacing w:after="0" w:line="139" w:lineRule="exact"/>
              <w:rPr>
                <w:sz w:val="20"/>
                <w:szCs w:val="20"/>
                <w:color w:val="auto"/>
              </w:rPr>
            </w:pPr>
            <w:r>
              <w:rPr>
                <w:rFonts w:ascii="Times New Roman" w:cs="Times New Roman" w:eastAsia="Times New Roman" w:hAnsi="Times New Roman"/>
                <w:sz w:val="13"/>
                <w:szCs w:val="13"/>
                <w:color w:val="0000FF"/>
              </w:rPr>
              <w:t>03/04/2024</w:t>
            </w:r>
          </w:p>
        </w:tc>
        <w:tc>
          <w:tcPr>
            <w:tcW w:w="1020" w:type="dxa"/>
            <w:vAlign w:val="bottom"/>
          </w:tcPr>
          <w:p>
            <w:pPr>
              <w:spacing w:after="0"/>
              <w:rPr>
                <w:sz w:val="5"/>
                <w:szCs w:val="5"/>
                <w:color w:val="auto"/>
              </w:rPr>
            </w:pPr>
          </w:p>
        </w:tc>
        <w:tc>
          <w:tcPr>
            <w:tcW w:w="80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207,147</w:t>
            </w: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03/04/2034</w:t>
            </w: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260"/>
              <w:spacing w:after="0" w:line="139" w:lineRule="exact"/>
              <w:rPr>
                <w:sz w:val="20"/>
                <w:szCs w:val="20"/>
                <w:color w:val="auto"/>
              </w:rPr>
            </w:pPr>
            <w:r>
              <w:rPr>
                <w:rFonts w:ascii="Times New Roman" w:cs="Times New Roman" w:eastAsia="Times New Roman" w:hAnsi="Times New Roman"/>
                <w:sz w:val="13"/>
                <w:szCs w:val="13"/>
                <w:color w:val="0000FF"/>
              </w:rPr>
              <w:t>207,147</w:t>
            </w: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7"/>
          </w:tcPr>
          <w:p>
            <w:pPr>
              <w:ind w:left="60"/>
              <w:spacing w:after="0" w:line="22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tcPr>
          <w:p>
            <w:pPr>
              <w:spacing w:after="0" w:line="215"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Souder William F.</w:t>
              </w:r>
            </w:hyperlink>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P10, INC.</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75205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40" w:type="dxa"/>
            <w:vAlign w:val="bottom"/>
            <w:gridSpan w:val="7"/>
          </w:tcPr>
          <w:p>
            <w:pPr>
              <w:ind w:left="60"/>
              <w:spacing w:after="0" w:line="240"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tcPr>
          <w:p>
            <w:pPr>
              <w:spacing w:after="0" w:line="21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Souder Family LLC</w:t>
              </w:r>
            </w:hyperlink>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P10, INC.</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75205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vest one year from the date of grant, subject to continuous employment through the vesting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Souder.</w:t>
      </w:r>
    </w:p>
    <w:p>
      <w:pPr>
        <w:spacing w:after="0" w:line="40" w:lineRule="exact"/>
        <w:rPr>
          <w:rFonts w:ascii="Times New Roman" w:cs="Times New Roman" w:eastAsia="Times New Roman" w:hAnsi="Times New Roman"/>
          <w:sz w:val="13"/>
          <w:szCs w:val="13"/>
          <w:color w:val="008000"/>
        </w:rPr>
      </w:pPr>
    </w:p>
    <w:p>
      <w:pPr>
        <w:ind w:left="40" w:right="2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options vest on the second, third, fourth and fifth anniversary of the applicable grant date, subject to continuous employment through the vesting date and earlier vesting upon the occurrence of certain events.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97" w:orient="portrait"/>
          <w:cols w:equalWidth="0" w:num="1">
            <w:col w:w="11080"/>
          </w:cols>
          <w:pgMar w:left="460" w:top="215" w:right="359" w:bottom="0" w:gutter="0" w:footer="0" w:header="0"/>
          <w:type w:val="continuous"/>
        </w:sectPr>
      </w:pPr>
    </w:p>
    <w:p>
      <w:pPr>
        <w:spacing w:after="0" w:line="56" w:lineRule="exact"/>
        <w:rPr>
          <w:sz w:val="20"/>
          <w:szCs w:val="20"/>
          <w:color w:val="auto"/>
        </w:rPr>
      </w:pPr>
    </w:p>
    <w:p>
      <w:pPr>
        <w:ind w:left="40" w:right="240"/>
        <w:spacing w:after="0" w:line="288" w:lineRule="auto"/>
        <w:rPr>
          <w:sz w:val="20"/>
          <w:szCs w:val="20"/>
          <w:color w:val="auto"/>
        </w:rPr>
      </w:pPr>
      <w:r>
        <w:rPr>
          <w:rFonts w:ascii="Times New Roman" w:cs="Times New Roman" w:eastAsia="Times New Roman" w:hAnsi="Times New Roman"/>
          <w:sz w:val="12"/>
          <w:szCs w:val="12"/>
          <w:color w:val="008000"/>
        </w:rPr>
        <w:t>This Form 4 is being filed by Souder Family LLC and Mr. Souder (collectively,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 securities are being reported in</w:t>
      </w:r>
    </w:p>
    <w:p>
      <w:pPr>
        <w:sectPr>
          <w:pgSz w:w="11900" w:h="16897" w:orient="portrait"/>
          <w:cols w:equalWidth="0" w:num="1">
            <w:col w:w="11080"/>
          </w:cols>
          <w:pgMar w:left="460" w:top="215" w:right="359" w:bottom="0" w:gutter="0" w:footer="0" w:header="0"/>
          <w:type w:val="continuous"/>
        </w:sectPr>
      </w:pPr>
    </w:p>
    <w:bookmarkStart w:id="1" w:name="page2"/>
    <w:bookmarkEnd w:id="1"/>
    <w:p>
      <w:pPr>
        <w:ind w:left="1"/>
        <w:spacing w:after="0" w:line="237" w:lineRule="auto"/>
        <w:rPr>
          <w:sz w:val="20"/>
          <w:szCs w:val="20"/>
          <w:color w:val="auto"/>
        </w:rPr>
      </w:pPr>
      <w:r>
        <w:rPr>
          <w:rFonts w:ascii="Times New Roman" w:cs="Times New Roman" w:eastAsia="Times New Roman" w:hAnsi="Times New Roman"/>
          <w:sz w:val="13"/>
          <w:szCs w:val="13"/>
          <w:color w:val="008000"/>
        </w:rPr>
        <w:t>separate Form 4 filings.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 Mr. Souder also serves as the Chief Operating Officer of the Issuer and as a director on the Board of Directors of the Issuer.</w:t>
      </w:r>
    </w:p>
    <w:p>
      <w:pPr>
        <w:spacing w:after="0" w:line="5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/s/Amanda Coussens,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-3810</wp:posOffset>
            </wp:positionV>
            <wp:extent cx="1296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spacing w:after="0" w:line="11" w:lineRule="exact"/>
        <w:rPr>
          <w:sz w:val="20"/>
          <w:szCs w:val="20"/>
          <w:color w:val="auto"/>
        </w:rPr>
      </w:pPr>
    </w:p>
    <w:p>
      <w:pPr>
        <w:ind w:left="6561"/>
        <w:spacing w:after="0"/>
        <w:tabs>
          <w:tab w:leader="none" w:pos="8740" w:val="left"/>
        </w:tabs>
        <w:rPr>
          <w:sz w:val="20"/>
          <w:szCs w:val="20"/>
          <w:color w:val="auto"/>
        </w:rPr>
      </w:pPr>
      <w:r>
        <w:rPr>
          <w:rFonts w:ascii="Times New Roman" w:cs="Times New Roman" w:eastAsia="Times New Roman" w:hAnsi="Times New Roman"/>
          <w:sz w:val="16"/>
          <w:szCs w:val="16"/>
          <w:color w:val="0000FF"/>
        </w:rPr>
        <w:t>in Fact for the Reporting</w:t>
      </w:r>
      <w:r>
        <w:rPr>
          <w:sz w:val="20"/>
          <w:szCs w:val="20"/>
          <w:color w:val="auto"/>
        </w:rPr>
        <w:tab/>
      </w:r>
      <w:r>
        <w:rPr>
          <w:rFonts w:ascii="Times New Roman" w:cs="Times New Roman" w:eastAsia="Times New Roman" w:hAnsi="Times New Roman"/>
          <w:sz w:val="16"/>
          <w:szCs w:val="16"/>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-11430</wp:posOffset>
            </wp:positionV>
            <wp:extent cx="1873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-11430</wp:posOffset>
            </wp:positionV>
            <wp:extent cx="324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24485" cy="8255"/>
                    </a:xfrm>
                    <a:prstGeom prst="rect">
                      <a:avLst/>
                    </a:prstGeom>
                    <a:noFill/>
                  </pic:spPr>
                </pic:pic>
              </a:graphicData>
            </a:graphic>
          </wp:anchor>
        </w:drawing>
      </w:r>
    </w:p>
    <w:p>
      <w:pPr>
        <w:spacing w:after="0" w:line="37"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480" w:hanging="1"/>
        <w:spacing w:after="0" w:line="329"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1"/>
      </w:cols>
      <w:pgMar w:left="499"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88859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2024-03-06T20:50:12Z</dcterms:created>
  <dcterms:modified xsi:type="dcterms:W3CDTF">2024-03-06T20:50:12Z</dcterms:modified>
</cp:coreProperties>
</file>