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899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99223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Souder William F.</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11/18/2021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jc w:val="center"/>
        <w:ind w:right="184"/>
        <w:spacing w:after="0"/>
        <w:rPr>
          <w:sz w:val="20"/>
          <w:szCs w:val="20"/>
          <w:color w:val="auto"/>
        </w:rPr>
      </w:pPr>
      <w:r>
        <w:rPr>
          <w:rFonts w:ascii="Arial" w:cs="Arial" w:eastAsia="Arial" w:hAnsi="Arial"/>
          <w:sz w:val="15"/>
          <w:szCs w:val="15"/>
          <w:color w:val="0000FF"/>
        </w:rPr>
        <w:t xml:space="preserve">Chief Operating Officer </w:t>
      </w:r>
      <w:r>
        <w:rPr>
          <w:rFonts w:ascii="Arial" w:cs="Arial" w:eastAsia="Arial" w:hAnsi="Arial"/>
          <w:sz w:val="18"/>
          <w:szCs w:val="18"/>
          <w:color w:val="000000"/>
        </w:rPr>
        <w:t>/</w:t>
      </w:r>
      <w:r>
        <w:rPr>
          <w:rFonts w:ascii="Arial" w:cs="Arial" w:eastAsia="Arial" w:hAnsi="Arial"/>
          <w:sz w:val="15"/>
          <w:szCs w:val="15"/>
          <w:color w:val="0000FF"/>
        </w:rPr>
        <w:t xml:space="preserve"> Member of 10%</w:t>
      </w:r>
    </w:p>
    <w:p>
      <w:pPr>
        <w:spacing w:after="0" w:line="49" w:lineRule="exact"/>
        <w:rPr>
          <w:sz w:val="24"/>
          <w:szCs w:val="24"/>
          <w:color w:val="auto"/>
        </w:rPr>
      </w:pPr>
    </w:p>
    <w:p>
      <w:pPr>
        <w:jc w:val="center"/>
        <w:ind w:right="184"/>
        <w:spacing w:after="0"/>
        <w:rPr>
          <w:sz w:val="20"/>
          <w:szCs w:val="20"/>
          <w:color w:val="auto"/>
        </w:rPr>
      </w:pPr>
      <w:r>
        <w:rPr>
          <w:rFonts w:ascii="Arial" w:cs="Arial" w:eastAsia="Arial" w:hAnsi="Arial"/>
          <w:sz w:val="17"/>
          <w:szCs w:val="17"/>
          <w:color w:val="0000FF"/>
        </w:rPr>
        <w:t>Owner Group</w:t>
      </w:r>
    </w:p>
    <w:p>
      <w:pPr>
        <w:spacing w:after="0" w:line="275" w:lineRule="exact"/>
        <w:rPr>
          <w:sz w:val="24"/>
          <w:szCs w:val="24"/>
          <w:color w:val="auto"/>
        </w:rPr>
      </w:pPr>
    </w:p>
    <w:p>
      <w:pPr>
        <w:sectPr>
          <w:pgSz w:w="11900" w:h="16838" w:orient="portrait"/>
          <w:cols w:equalWidth="0" w:num="3">
            <w:col w:w="3200" w:space="720"/>
            <w:col w:w="3104" w:space="720"/>
            <w:col w:w="3336"/>
          </w:cols>
          <w:pgMar w:left="460" w:top="220" w:right="359" w:bottom="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10"/>
          </w:tcPr>
          <w:p>
            <w:pPr>
              <w:jc w:val="center"/>
              <w:ind w:right="3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DALLAS</w:t>
            </w: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TX</w:t>
            </w:r>
          </w:p>
        </w:tc>
        <w:tc>
          <w:tcPr>
            <w:tcW w:w="1040" w:type="dxa"/>
            <w:vAlign w:val="bottom"/>
            <w:vMerge w:val="restart"/>
          </w:tcPr>
          <w:p>
            <w:pPr>
              <w:spacing w:after="0"/>
              <w:rPr>
                <w:sz w:val="20"/>
                <w:szCs w:val="20"/>
                <w:color w:val="auto"/>
              </w:rPr>
            </w:pPr>
            <w:r>
              <w:rPr>
                <w:rFonts w:ascii="Arial" w:cs="Arial" w:eastAsia="Arial" w:hAnsi="Arial"/>
                <w:sz w:val="17"/>
                <w:szCs w:val="17"/>
                <w:color w:val="0000FF"/>
              </w:rPr>
              <w:t>75205</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vMerge w:val="restart"/>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vMerge w:val="restart"/>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8"/>
                <w:szCs w:val="8"/>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000" w:type="dxa"/>
            <w:vAlign w:val="bottom"/>
            <w:tcBorders>
              <w:top w:val="single" w:sz="8" w:color="2C2C2C"/>
            </w:tcBorders>
            <w:gridSpan w:val="17"/>
          </w:tcPr>
          <w:p>
            <w:pPr>
              <w:ind w:left="5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ind w:left="800"/>
              <w:spacing w:after="0" w:line="124"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5"/>
          </w:tcPr>
          <w:p>
            <w:pPr>
              <w:jc w:val="center"/>
              <w:ind w:left="632"/>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8"/>
            <w:vMerge w:val="restart"/>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720" w:type="dxa"/>
            <w:vAlign w:val="bottom"/>
            <w:gridSpan w:val="3"/>
            <w:vMerge w:val="restart"/>
          </w:tcPr>
          <w:p>
            <w:pPr>
              <w:jc w:val="center"/>
              <w:ind w:left="732"/>
              <w:spacing w:after="0"/>
              <w:rPr>
                <w:sz w:val="20"/>
                <w:szCs w:val="20"/>
                <w:color w:val="auto"/>
              </w:rPr>
            </w:pPr>
            <w:r>
              <w:rPr>
                <w:rFonts w:ascii="Arial" w:cs="Arial" w:eastAsia="Arial" w:hAnsi="Arial"/>
                <w:sz w:val="17"/>
                <w:szCs w:val="17"/>
                <w:color w:val="0000FF"/>
                <w:w w:val="89"/>
              </w:rPr>
              <w:t>11/18/2021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center"/>
              <w:ind w:right="120"/>
              <w:spacing w:after="0"/>
              <w:rPr>
                <w:sz w:val="20"/>
                <w:szCs w:val="20"/>
                <w:color w:val="auto"/>
              </w:rPr>
            </w:pPr>
            <w:r>
              <w:rPr>
                <w:rFonts w:ascii="Arial" w:cs="Arial" w:eastAsia="Arial" w:hAnsi="Arial"/>
                <w:sz w:val="13"/>
                <w:szCs w:val="13"/>
                <w:color w:val="0000FF"/>
                <w:w w:val="84"/>
              </w:rPr>
              <w:t>C</w:t>
            </w:r>
          </w:p>
        </w:tc>
        <w:tc>
          <w:tcPr>
            <w:tcW w:w="200" w:type="dxa"/>
            <w:vAlign w:val="bottom"/>
          </w:tcPr>
          <w:p>
            <w:pPr>
              <w:spacing w:after="0"/>
              <w:rPr>
                <w:sz w:val="17"/>
                <w:szCs w:val="1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168,795</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ind w:right="15"/>
              <w:spacing w:after="0"/>
              <w:rPr>
                <w:sz w:val="20"/>
                <w:szCs w:val="20"/>
                <w:color w:val="auto"/>
              </w:rPr>
            </w:pPr>
            <w:r>
              <w:rPr>
                <w:rFonts w:ascii="Arial" w:cs="Arial" w:eastAsia="Arial" w:hAnsi="Arial"/>
                <w:sz w:val="11"/>
                <w:szCs w:val="11"/>
                <w:color w:val="008000"/>
              </w:rPr>
              <w:t>(2)(3)</w:t>
            </w:r>
          </w:p>
        </w:tc>
        <w:tc>
          <w:tcPr>
            <w:tcW w:w="40" w:type="dxa"/>
            <w:vAlign w:val="bottom"/>
          </w:tcPr>
          <w:p>
            <w:pPr>
              <w:spacing w:after="0"/>
              <w:rPr>
                <w:sz w:val="17"/>
                <w:szCs w:val="17"/>
                <w:color w:val="auto"/>
              </w:rPr>
            </w:pPr>
          </w:p>
        </w:tc>
        <w:tc>
          <w:tcPr>
            <w:tcW w:w="1260" w:type="dxa"/>
            <w:vAlign w:val="bottom"/>
            <w:gridSpan w:val="3"/>
            <w:vMerge w:val="restart"/>
          </w:tcPr>
          <w:p>
            <w:pPr>
              <w:jc w:val="right"/>
              <w:ind w:right="302"/>
              <w:spacing w:after="0"/>
              <w:rPr>
                <w:sz w:val="20"/>
                <w:szCs w:val="20"/>
                <w:color w:val="auto"/>
              </w:rPr>
            </w:pPr>
            <w:r>
              <w:rPr>
                <w:rFonts w:ascii="Arial" w:cs="Arial" w:eastAsia="Arial" w:hAnsi="Arial"/>
                <w:sz w:val="17"/>
                <w:szCs w:val="17"/>
                <w:color w:val="0000FF"/>
              </w:rPr>
              <w:t>168,795</w:t>
            </w:r>
          </w:p>
        </w:tc>
        <w:tc>
          <w:tcPr>
            <w:tcW w:w="280" w:type="dxa"/>
            <w:vAlign w:val="bottom"/>
          </w:tcPr>
          <w:p>
            <w:pPr>
              <w:spacing w:after="0"/>
              <w:rPr>
                <w:sz w:val="17"/>
                <w:szCs w:val="17"/>
                <w:color w:val="auto"/>
              </w:rPr>
            </w:pPr>
          </w:p>
        </w:tc>
        <w:tc>
          <w:tcPr>
            <w:tcW w:w="660" w:type="dxa"/>
            <w:vAlign w:val="bottom"/>
            <w:vMerge w:val="restart"/>
          </w:tcPr>
          <w:p>
            <w:pPr>
              <w:ind w:left="40"/>
              <w:spacing w:after="0" w:line="366" w:lineRule="exact"/>
              <w:rPr>
                <w:sz w:val="20"/>
                <w:szCs w:val="20"/>
                <w:color w:val="auto"/>
              </w:rPr>
            </w:pPr>
            <w:r>
              <w:rPr>
                <w:rFonts w:ascii="Arial" w:cs="Arial" w:eastAsia="Arial" w:hAnsi="Arial"/>
                <w:sz w:val="33"/>
                <w:szCs w:val="33"/>
                <w:color w:val="0000FF"/>
                <w:vertAlign w:val="subscript"/>
              </w:rPr>
              <w:t>I</w:t>
            </w:r>
            <w:r>
              <w:rPr>
                <w:rFonts w:ascii="Arial" w:cs="Arial" w:eastAsia="Arial" w:hAnsi="Arial"/>
                <w:sz w:val="11"/>
                <w:szCs w:val="11"/>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Souder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gridSpan w:val="8"/>
            <w:vMerge w:val="continue"/>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8"/>
            <w:vMerge w:val="restart"/>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720" w:type="dxa"/>
            <w:vAlign w:val="bottom"/>
            <w:gridSpan w:val="3"/>
            <w:vMerge w:val="restart"/>
          </w:tcPr>
          <w:p>
            <w:pPr>
              <w:jc w:val="center"/>
              <w:ind w:left="732"/>
              <w:spacing w:after="0"/>
              <w:rPr>
                <w:sz w:val="20"/>
                <w:szCs w:val="20"/>
                <w:color w:val="auto"/>
              </w:rPr>
            </w:pPr>
            <w:r>
              <w:rPr>
                <w:rFonts w:ascii="Arial" w:cs="Arial" w:eastAsia="Arial" w:hAnsi="Arial"/>
                <w:sz w:val="17"/>
                <w:szCs w:val="17"/>
                <w:color w:val="0000FF"/>
                <w:w w:val="89"/>
              </w:rPr>
              <w:t>11/18/2021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center"/>
              <w:ind w:right="120"/>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17"/>
                <w:szCs w:val="1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168,795</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62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40" w:type="dxa"/>
            <w:vAlign w:val="bottom"/>
          </w:tcPr>
          <w:p>
            <w:pPr>
              <w:spacing w:after="0"/>
              <w:rPr>
                <w:sz w:val="17"/>
                <w:szCs w:val="17"/>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vMerge w:val="restart"/>
          </w:tcPr>
          <w:p>
            <w:pPr>
              <w:ind w:left="40"/>
              <w:spacing w:after="0" w:line="366" w:lineRule="exact"/>
              <w:rPr>
                <w:sz w:val="20"/>
                <w:szCs w:val="20"/>
                <w:color w:val="auto"/>
              </w:rPr>
            </w:pPr>
            <w:r>
              <w:rPr>
                <w:rFonts w:ascii="Arial" w:cs="Arial" w:eastAsia="Arial" w:hAnsi="Arial"/>
                <w:sz w:val="33"/>
                <w:szCs w:val="33"/>
                <w:color w:val="0000FF"/>
                <w:vertAlign w:val="subscript"/>
              </w:rPr>
              <w:t>I</w:t>
            </w:r>
            <w:r>
              <w:rPr>
                <w:rFonts w:ascii="Arial" w:cs="Arial" w:eastAsia="Arial" w:hAnsi="Arial"/>
                <w:sz w:val="11"/>
                <w:szCs w:val="11"/>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Souder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gridSpan w:val="8"/>
            <w:vMerge w:val="continue"/>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500" w:type="dxa"/>
            <w:vAlign w:val="bottom"/>
            <w:gridSpan w:val="14"/>
          </w:tcPr>
          <w:p>
            <w:pPr>
              <w:jc w:val="center"/>
              <w:ind w:left="39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right"/>
              <w:ind w:right="15"/>
              <w:spacing w:after="0"/>
              <w:rPr>
                <w:sz w:val="20"/>
                <w:szCs w:val="20"/>
                <w:color w:val="auto"/>
              </w:rPr>
            </w:pPr>
            <w:r>
              <w:rPr>
                <w:rFonts w:ascii="Arial" w:cs="Arial" w:eastAsia="Arial" w:hAnsi="Arial"/>
                <w:sz w:val="17"/>
                <w:szCs w:val="17"/>
                <w:color w:val="0000FF"/>
                <w:w w:val="84"/>
              </w:rPr>
              <w:t>474,540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(4)</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rPr>
              <w:t>By Souder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Common</w:t>
            </w:r>
          </w:p>
        </w:tc>
        <w:tc>
          <w:tcPr>
            <w:tcW w:w="620" w:type="dxa"/>
            <w:vAlign w:val="bottom"/>
          </w:tcPr>
          <w:p>
            <w:pPr>
              <w:ind w:left="260"/>
              <w:spacing w:after="0"/>
              <w:rPr>
                <w:sz w:val="20"/>
                <w:szCs w:val="20"/>
                <w:color w:val="auto"/>
              </w:rPr>
            </w:pPr>
            <w:r>
              <w:rPr>
                <w:rFonts w:ascii="Arial" w:cs="Arial" w:eastAsia="Arial" w:hAnsi="Arial"/>
                <w:sz w:val="11"/>
                <w:szCs w:val="11"/>
                <w:color w:val="008000"/>
              </w:rPr>
              <w:t>(2)(3)</w:t>
            </w:r>
          </w:p>
        </w:tc>
        <w:tc>
          <w:tcPr>
            <w:tcW w:w="140" w:type="dxa"/>
            <w:vAlign w:val="bottom"/>
          </w:tcPr>
          <w:p>
            <w:pPr>
              <w:spacing w:after="0"/>
              <w:rPr>
                <w:sz w:val="12"/>
                <w:szCs w:val="12"/>
                <w:color w:val="auto"/>
              </w:rPr>
            </w:pPr>
          </w:p>
        </w:tc>
        <w:tc>
          <w:tcPr>
            <w:tcW w:w="1100" w:type="dxa"/>
            <w:vAlign w:val="bottom"/>
            <w:gridSpan w:val="3"/>
          </w:tcPr>
          <w:p>
            <w:pPr>
              <w:ind w:left="260"/>
              <w:spacing w:after="0" w:line="144" w:lineRule="exact"/>
              <w:rPr>
                <w:sz w:val="20"/>
                <w:szCs w:val="20"/>
                <w:color w:val="auto"/>
              </w:rPr>
            </w:pPr>
            <w:r>
              <w:rPr>
                <w:rFonts w:ascii="Arial" w:cs="Arial" w:eastAsia="Arial" w:hAnsi="Arial"/>
                <w:sz w:val="13"/>
                <w:szCs w:val="13"/>
                <w:color w:val="0000FF"/>
              </w:rPr>
              <w:t>11/18/2021</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right="500"/>
              <w:spacing w:after="0" w:line="144" w:lineRule="exact"/>
              <w:rPr>
                <w:sz w:val="20"/>
                <w:szCs w:val="20"/>
                <w:color w:val="auto"/>
              </w:rPr>
            </w:pPr>
            <w:r>
              <w:rPr>
                <w:rFonts w:ascii="Arial" w:cs="Arial" w:eastAsia="Arial" w:hAnsi="Arial"/>
                <w:sz w:val="13"/>
                <w:szCs w:val="13"/>
                <w:color w:val="0000FF"/>
                <w:w w:val="84"/>
              </w:rPr>
              <w:t>C</w:t>
            </w:r>
          </w:p>
        </w:tc>
        <w:tc>
          <w:tcPr>
            <w:tcW w:w="920" w:type="dxa"/>
            <w:vAlign w:val="bottom"/>
          </w:tcPr>
          <w:p>
            <w:pPr>
              <w:ind w:left="380"/>
              <w:spacing w:after="0" w:line="144" w:lineRule="exact"/>
              <w:rPr>
                <w:sz w:val="20"/>
                <w:szCs w:val="20"/>
                <w:color w:val="auto"/>
              </w:rPr>
            </w:pPr>
            <w:r>
              <w:rPr>
                <w:rFonts w:ascii="Arial" w:cs="Arial" w:eastAsia="Arial" w:hAnsi="Arial"/>
                <w:sz w:val="13"/>
                <w:szCs w:val="13"/>
                <w:color w:val="0000FF"/>
              </w:rPr>
              <w:t>168,795</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20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Arial" w:cs="Arial" w:eastAsia="Arial" w:hAnsi="Arial"/>
                <w:sz w:val="11"/>
                <w:szCs w:val="11"/>
                <w:color w:val="008000"/>
              </w:rPr>
              <w:t>(2)(3)</w:t>
            </w:r>
          </w:p>
        </w:tc>
        <w:tc>
          <w:tcPr>
            <w:tcW w:w="66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color w:val="008000"/>
              </w:rPr>
              <w:t>(2)(3)</w:t>
            </w:r>
          </w:p>
        </w:tc>
        <w:tc>
          <w:tcPr>
            <w:tcW w:w="84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4,261,939</w:t>
            </w:r>
          </w:p>
        </w:tc>
        <w:tc>
          <w:tcPr>
            <w:tcW w:w="660" w:type="dxa"/>
            <w:vAlign w:val="bottom"/>
            <w:vMerge w:val="continue"/>
          </w:tcPr>
          <w:p>
            <w:pPr>
              <w:spacing w:after="0"/>
              <w:rPr>
                <w:sz w:val="12"/>
                <w:szCs w:val="12"/>
                <w:color w:val="auto"/>
              </w:rPr>
            </w:pPr>
          </w:p>
        </w:tc>
        <w:tc>
          <w:tcPr>
            <w:tcW w:w="820" w:type="dxa"/>
            <w:vAlign w:val="bottom"/>
            <w:tcBorders>
              <w:right w:val="single" w:sz="8" w:color="2C2C2C"/>
            </w:tcBorders>
            <w:gridSpan w:val="3"/>
          </w:tcPr>
          <w:p>
            <w:pPr>
              <w:ind w:left="140"/>
              <w:spacing w:after="0" w:line="144"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267"/>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2"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right w:val="single" w:sz="8" w:color="2C2C2C"/>
            </w:tcBorders>
            <w:gridSpan w:val="3"/>
          </w:tcPr>
          <w:p>
            <w:pPr>
              <w:ind w:left="140"/>
              <w:spacing w:after="0"/>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tcPr>
          <w:p>
            <w:pPr>
              <w:ind w:left="20"/>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Souder William F.</w:t>
              </w:r>
            </w:hyperlink>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C/O P10, INC.</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7"/>
          </w:tcPr>
          <w:p>
            <w:pPr>
              <w:ind w:left="20"/>
              <w:spacing w:after="0"/>
              <w:rPr>
                <w:sz w:val="20"/>
                <w:szCs w:val="20"/>
                <w:color w:val="auto"/>
              </w:rPr>
            </w:pPr>
            <w:r>
              <w:rPr>
                <w:rFonts w:ascii="Arial" w:cs="Arial" w:eastAsia="Arial" w:hAnsi="Arial"/>
                <w:sz w:val="17"/>
                <w:szCs w:val="17"/>
                <w:color w:val="0000FF"/>
                <w:w w:val="91"/>
              </w:rPr>
              <w:t>4514 COLE AVENUE, SUITE 1600</w:t>
            </w: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4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Arial" w:cs="Arial" w:eastAsia="Arial" w:hAnsi="Arial"/>
                <w:sz w:val="17"/>
                <w:szCs w:val="17"/>
                <w:color w:val="0000FF"/>
              </w:rPr>
              <w:t>TX</w:t>
            </w:r>
          </w:p>
        </w:tc>
        <w:tc>
          <w:tcPr>
            <w:tcW w:w="1040" w:type="dxa"/>
            <w:vAlign w:val="bottom"/>
          </w:tcPr>
          <w:p>
            <w:pPr>
              <w:ind w:left="360"/>
              <w:spacing w:after="0"/>
              <w:rPr>
                <w:sz w:val="20"/>
                <w:szCs w:val="20"/>
                <w:color w:val="auto"/>
              </w:rPr>
            </w:pPr>
            <w:r>
              <w:rPr>
                <w:rFonts w:ascii="Arial" w:cs="Arial" w:eastAsia="Arial" w:hAnsi="Arial"/>
                <w:sz w:val="17"/>
                <w:szCs w:val="17"/>
                <w:color w:val="0000FF"/>
              </w:rPr>
              <w:t>75205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tcPr>
          <w:p>
            <w:pPr>
              <w:ind w:left="20"/>
              <w:spacing w:after="0" w:line="212" w:lineRule="exact"/>
              <w:rPr>
                <w:rFonts w:ascii="Arial" w:cs="Arial" w:eastAsia="Arial" w:hAnsi="Arial"/>
                <w:sz w:val="20"/>
                <w:szCs w:val="20"/>
                <w:color w:val="0000EE"/>
              </w:rPr>
            </w:pPr>
            <w:hyperlink r:id="rId14">
              <w:r>
                <w:rPr>
                  <w:rFonts w:ascii="Arial" w:cs="Arial" w:eastAsia="Arial" w:hAnsi="Arial"/>
                  <w:sz w:val="20"/>
                  <w:szCs w:val="20"/>
                  <w:color w:val="0000EE"/>
                </w:rPr>
                <w:t>Souder Family LLC</w:t>
              </w:r>
            </w:hyperlink>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C/O P10, INC.</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7"/>
          </w:tcPr>
          <w:p>
            <w:pPr>
              <w:ind w:left="20"/>
              <w:spacing w:after="0"/>
              <w:rPr>
                <w:sz w:val="20"/>
                <w:szCs w:val="20"/>
                <w:color w:val="auto"/>
              </w:rPr>
            </w:pPr>
            <w:r>
              <w:rPr>
                <w:rFonts w:ascii="Arial" w:cs="Arial" w:eastAsia="Arial" w:hAnsi="Arial"/>
                <w:sz w:val="17"/>
                <w:szCs w:val="17"/>
                <w:color w:val="0000FF"/>
                <w:w w:val="91"/>
              </w:rPr>
              <w:t>4514 COLE AVENUE, SUITE 1600</w:t>
            </w: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4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Arial" w:cs="Arial" w:eastAsia="Arial" w:hAnsi="Arial"/>
                <w:sz w:val="17"/>
                <w:szCs w:val="17"/>
                <w:color w:val="0000FF"/>
              </w:rPr>
              <w:t>TX</w:t>
            </w:r>
          </w:p>
        </w:tc>
        <w:tc>
          <w:tcPr>
            <w:tcW w:w="1040" w:type="dxa"/>
            <w:vAlign w:val="bottom"/>
          </w:tcPr>
          <w:p>
            <w:pPr>
              <w:ind w:left="360"/>
              <w:spacing w:after="0"/>
              <w:rPr>
                <w:sz w:val="20"/>
                <w:szCs w:val="20"/>
                <w:color w:val="auto"/>
              </w:rPr>
            </w:pPr>
            <w:r>
              <w:rPr>
                <w:rFonts w:ascii="Arial" w:cs="Arial" w:eastAsia="Arial" w:hAnsi="Arial"/>
                <w:sz w:val="17"/>
                <w:szCs w:val="17"/>
                <w:color w:val="0000FF"/>
              </w:rPr>
              <w:t>75205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-5121910</wp:posOffset>
            </wp:positionV>
            <wp:extent cx="28575" cy="176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jc w:val="center"/>
        <w:ind w:left="40" w:right="540"/>
        <w:spacing w:after="0" w:line="33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Form 4 is being filed by Souder Family LLC ("Souder LLC") and Mr. Souder (collectively,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line="284" w:lineRule="auto"/>
        <w:rPr>
          <w:sz w:val="20"/>
          <w:szCs w:val="20"/>
          <w:color w:val="auto"/>
        </w:rPr>
      </w:pPr>
      <w:r>
        <w:rPr>
          <w:rFonts w:ascii="Arial" w:cs="Arial" w:eastAsia="Arial" w:hAnsi="Arial"/>
          <w:sz w:val="12"/>
          <w:szCs w:val="12"/>
          <w:color w:val="008000"/>
        </w:rPr>
        <w:t>securities are being reported in separate Form 4 filings.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w:t>
      </w:r>
    </w:p>
    <w:p>
      <w:pPr>
        <w:spacing w:after="0" w:line="4" w:lineRule="exact"/>
        <w:rPr>
          <w:sz w:val="20"/>
          <w:szCs w:val="20"/>
          <w:color w:val="auto"/>
        </w:rPr>
      </w:pPr>
    </w:p>
    <w:p>
      <w:pPr>
        <w:ind w:right="160"/>
        <w:spacing w:after="0" w:line="244"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7" w:lineRule="exact"/>
        <w:rPr>
          <w:rFonts w:ascii="Arial" w:cs="Arial" w:eastAsia="Arial" w:hAnsi="Arial"/>
          <w:sz w:val="13"/>
          <w:szCs w:val="13"/>
          <w:color w:val="008000"/>
        </w:rPr>
      </w:pPr>
    </w:p>
    <w:p>
      <w:pPr>
        <w:ind w:right="20"/>
        <w:spacing w:after="0" w:line="231"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18, 2021, each Reporting Person directed the sale of shares of Class B Common Stock, as reported herein, resulting in the automatic conversion of the shares into Class A Common Stock upon execution of the sale.</w:t>
      </w:r>
    </w:p>
    <w:p>
      <w:pPr>
        <w:spacing w:after="0" w:line="31" w:lineRule="exact"/>
        <w:rPr>
          <w:rFonts w:ascii="Arial" w:cs="Arial" w:eastAsia="Arial" w:hAnsi="Arial"/>
          <w:sz w:val="13"/>
          <w:szCs w:val="13"/>
          <w:color w:val="008000"/>
        </w:rPr>
      </w:pPr>
    </w:p>
    <w:p>
      <w:pPr>
        <w:ind w:right="60"/>
        <w:spacing w:after="0" w:line="244"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Souder LLC. As the managing member of Souder LLC, Mr. Souder may be deemed to beneficially own the securities of the Issuer owned directly by Souder LLC.</w:t>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-12700</wp:posOffset>
            </wp:positionV>
            <wp:extent cx="888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individually and as managing</w:t>
      </w:r>
      <w:r>
        <w:rPr>
          <w:sz w:val="20"/>
          <w:szCs w:val="20"/>
          <w:color w:val="auto"/>
        </w:rPr>
        <w:tab/>
      </w:r>
      <w:r>
        <w:rPr>
          <w:rFonts w:ascii="Arial" w:cs="Arial" w:eastAsia="Arial" w:hAnsi="Arial"/>
          <w:sz w:val="14"/>
          <w:szCs w:val="14"/>
          <w:color w:val="0000FF"/>
        </w:rPr>
        <w:t>11/22/2021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873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member of Souder Family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330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4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60"/>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8859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2021-11-22T18:22:10Z</dcterms:created>
  <dcterms:modified xsi:type="dcterms:W3CDTF">2021-11-22T18:22:10Z</dcterms:modified>
</cp:coreProperties>
</file>