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502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50291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Jairath Sarita Narson</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480"/>
        <w:spacing w:after="0" w:line="318" w:lineRule="auto"/>
        <w:rPr>
          <w:sz w:val="20"/>
          <w:szCs w:val="20"/>
          <w:color w:val="auto"/>
        </w:rPr>
      </w:pPr>
      <w:r>
        <w:rPr>
          <w:rFonts w:ascii="Times New Roman" w:cs="Times New Roman" w:eastAsia="Times New Roman" w:hAnsi="Times New Roman"/>
          <w:sz w:val="16"/>
          <w:szCs w:val="16"/>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Ridgepost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02/14/2026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8"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163"/>
        <w:spacing w:after="0"/>
        <w:rPr>
          <w:sz w:val="20"/>
          <w:szCs w:val="20"/>
          <w:color w:val="auto"/>
        </w:rPr>
      </w:pPr>
      <w:r>
        <w:rPr>
          <w:rFonts w:ascii="Times New Roman" w:cs="Times New Roman" w:eastAsia="Times New Roman" w:hAnsi="Times New Roman"/>
          <w:sz w:val="16"/>
          <w:szCs w:val="16"/>
          <w:color w:val="0000FF"/>
        </w:rPr>
        <w:t>See Remarks</w:t>
      </w:r>
    </w:p>
    <w:p>
      <w:pPr>
        <w:spacing w:after="0" w:line="429"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700" w:type="dxa"/>
            <w:vAlign w:val="bottom"/>
            <w:gridSpan w:val="7"/>
          </w:tcPr>
          <w:p>
            <w:pPr>
              <w:jc w:val="center"/>
              <w:ind w:right="177"/>
              <w:spacing w:after="0" w:line="106"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9"/>
          </w:tcPr>
          <w:p>
            <w:pPr>
              <w:ind w:left="280"/>
              <w:spacing w:after="0" w:line="10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75204</w:t>
            </w: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92"/>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0000FF"/>
              </w:rPr>
              <w:t>02/14/2026</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0000FF"/>
                <w:w w:val="99"/>
              </w:rPr>
              <w:t>31,115</w:t>
            </w: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1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41,135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0000FF"/>
              </w:rPr>
              <w:t>02/14/2026</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0000FF"/>
                <w:w w:val="99"/>
              </w:rPr>
              <w:t>9,120</w:t>
            </w: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1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50,255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0000FF"/>
              </w:rPr>
              <w:t>02/14/2026</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0000FF"/>
                <w:w w:val="99"/>
              </w:rPr>
              <w:t>14,260</w:t>
            </w: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ind w:left="3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35,995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9"/>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9"/>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8"/>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31,115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02/14/2026</w:t>
            </w:r>
          </w:p>
        </w:tc>
        <w:tc>
          <w:tcPr>
            <w:tcW w:w="1060" w:type="dxa"/>
            <w:vAlign w:val="bottom"/>
          </w:tcPr>
          <w:p>
            <w:pPr>
              <w:spacing w:after="0"/>
              <w:rPr>
                <w:sz w:val="11"/>
                <w:szCs w:val="11"/>
                <w:color w:val="auto"/>
              </w:rPr>
            </w:pPr>
          </w:p>
        </w:tc>
        <w:tc>
          <w:tcPr>
            <w:tcW w:w="800" w:type="dxa"/>
            <w:vAlign w:val="bottom"/>
            <w:gridSpan w:val="2"/>
          </w:tcPr>
          <w:p>
            <w:pPr>
              <w:jc w:val="center"/>
              <w:ind w:right="323"/>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11"/>
                <w:szCs w:val="11"/>
                <w:color w:val="auto"/>
              </w:rPr>
            </w:pPr>
          </w:p>
        </w:tc>
        <w:tc>
          <w:tcPr>
            <w:tcW w:w="440" w:type="dxa"/>
            <w:vAlign w:val="bottom"/>
          </w:tcPr>
          <w:p>
            <w:pPr>
              <w:jc w:val="right"/>
              <w:ind w:right="39"/>
              <w:spacing w:after="0" w:line="138" w:lineRule="exact"/>
              <w:rPr>
                <w:sz w:val="20"/>
                <w:szCs w:val="20"/>
                <w:color w:val="auto"/>
              </w:rPr>
            </w:pPr>
            <w:r>
              <w:rPr>
                <w:rFonts w:ascii="Times New Roman" w:cs="Times New Roman" w:eastAsia="Times New Roman" w:hAnsi="Times New Roman"/>
                <w:sz w:val="13"/>
                <w:szCs w:val="13"/>
                <w:color w:val="0000FF"/>
                <w:w w:val="89"/>
              </w:rPr>
              <w:t>31,115</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9,120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02/14/2026</w:t>
            </w:r>
          </w:p>
        </w:tc>
        <w:tc>
          <w:tcPr>
            <w:tcW w:w="1060" w:type="dxa"/>
            <w:vAlign w:val="bottom"/>
          </w:tcPr>
          <w:p>
            <w:pPr>
              <w:spacing w:after="0"/>
              <w:rPr>
                <w:sz w:val="11"/>
                <w:szCs w:val="11"/>
                <w:color w:val="auto"/>
              </w:rPr>
            </w:pPr>
          </w:p>
        </w:tc>
        <w:tc>
          <w:tcPr>
            <w:tcW w:w="800" w:type="dxa"/>
            <w:vAlign w:val="bottom"/>
            <w:gridSpan w:val="2"/>
          </w:tcPr>
          <w:p>
            <w:pPr>
              <w:jc w:val="center"/>
              <w:ind w:right="323"/>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11"/>
                <w:szCs w:val="11"/>
                <w:color w:val="auto"/>
              </w:rPr>
            </w:pPr>
          </w:p>
        </w:tc>
        <w:tc>
          <w:tcPr>
            <w:tcW w:w="440" w:type="dxa"/>
            <w:vAlign w:val="bottom"/>
          </w:tcPr>
          <w:p>
            <w:pPr>
              <w:jc w:val="right"/>
              <w:ind w:right="79"/>
              <w:spacing w:after="0" w:line="138" w:lineRule="exact"/>
              <w:rPr>
                <w:sz w:val="20"/>
                <w:szCs w:val="20"/>
                <w:color w:val="auto"/>
              </w:rPr>
            </w:pPr>
            <w:r>
              <w:rPr>
                <w:rFonts w:ascii="Times New Roman" w:cs="Times New Roman" w:eastAsia="Times New Roman" w:hAnsi="Times New Roman"/>
                <w:sz w:val="13"/>
                <w:szCs w:val="13"/>
                <w:color w:val="0000FF"/>
                <w:w w:val="95"/>
              </w:rPr>
              <w:t>9,120</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130,562</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02/17/2026</w:t>
            </w:r>
          </w:p>
        </w:tc>
        <w:tc>
          <w:tcPr>
            <w:tcW w:w="1060" w:type="dxa"/>
            <w:vAlign w:val="bottom"/>
          </w:tcPr>
          <w:p>
            <w:pPr>
              <w:spacing w:after="0"/>
              <w:rPr>
                <w:sz w:val="11"/>
                <w:szCs w:val="11"/>
                <w:color w:val="auto"/>
              </w:rPr>
            </w:pPr>
          </w:p>
        </w:tc>
        <w:tc>
          <w:tcPr>
            <w:tcW w:w="800" w:type="dxa"/>
            <w:vAlign w:val="bottom"/>
            <w:gridSpan w:val="2"/>
          </w:tcPr>
          <w:p>
            <w:pPr>
              <w:jc w:val="center"/>
              <w:ind w:right="323"/>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130,562</w:t>
            </w:r>
          </w:p>
        </w:tc>
        <w:tc>
          <w:tcPr>
            <w:tcW w:w="4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130,562</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-2317750</wp:posOffset>
            </wp:positionV>
            <wp:extent cx="28575" cy="2322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228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RSUs, all of which vested on the first anniversary of the grant date.</w:t>
      </w:r>
    </w:p>
    <w:p>
      <w:pPr>
        <w:spacing w:after="0" w:line="38" w:lineRule="exact"/>
        <w:rPr>
          <w:rFonts w:ascii="Times New Roman" w:cs="Times New Roman" w:eastAsia="Times New Roman" w:hAnsi="Times New Roman"/>
          <w:sz w:val="13"/>
          <w:szCs w:val="13"/>
          <w:color w:val="008000"/>
        </w:rPr>
      </w:pPr>
    </w:p>
    <w:p>
      <w:pPr>
        <w:ind w:left="40" w:right="3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2026, the reporting person was granted RSUs, all of which vest on the first anniversary of the grant date, provided that the reporting person remains in continuous service with the Issuer through such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&amp; Global Head of Client Solutions Exhibit 24 - Power of Attorney</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Amanda Coussens, Attorney- </w:t>
      </w:r>
      <w:r>
        <w:rPr>
          <w:rFonts w:ascii="Times New Roman" w:cs="Times New Roman" w:eastAsia="Times New Roman" w:hAnsi="Times New Roman"/>
          <w:sz w:val="32"/>
          <w:szCs w:val="32"/>
          <w:color w:val="0000FF"/>
          <w:vertAlign w:val="subscript"/>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Sarita Narson Jairath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331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159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POWER OF ATTORNEY</w:t>
      </w:r>
    </w:p>
    <w:p>
      <w:pPr>
        <w:spacing w:after="0" w:line="391" w:lineRule="exact"/>
        <w:rPr>
          <w:sz w:val="20"/>
          <w:szCs w:val="20"/>
          <w:color w:val="auto"/>
        </w:rPr>
      </w:pPr>
    </w:p>
    <w:p>
      <w:pPr>
        <w:ind w:firstLine="830"/>
        <w:spacing w:after="0" w:line="271"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Amanda Coussens and Francisco Villamar or either of them acting singly, and with full power of substitution, the undersigned’s true and lawful attorney-in-fact to:</w:t>
      </w:r>
    </w:p>
    <w:p>
      <w:pPr>
        <w:spacing w:after="0" w:line="122" w:lineRule="exact"/>
        <w:rPr>
          <w:sz w:val="20"/>
          <w:szCs w:val="20"/>
          <w:color w:val="auto"/>
        </w:rPr>
      </w:pPr>
    </w:p>
    <w:p>
      <w:pPr>
        <w:jc w:val="both"/>
        <w:ind w:left="740" w:hanging="374"/>
        <w:spacing w:after="0" w:line="254"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174" w:lineRule="exact"/>
        <w:rPr>
          <w:rFonts w:ascii="Times New Roman" w:cs="Times New Roman" w:eastAsia="Times New Roman" w:hAnsi="Times New Roman"/>
          <w:sz w:val="17"/>
          <w:szCs w:val="17"/>
          <w:color w:val="auto"/>
        </w:rPr>
      </w:pPr>
    </w:p>
    <w:p>
      <w:pPr>
        <w:ind w:left="740" w:right="20" w:hanging="374"/>
        <w:spacing w:after="0" w:line="271"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59" w:lineRule="exact"/>
        <w:rPr>
          <w:rFonts w:ascii="Times New Roman" w:cs="Times New Roman" w:eastAsia="Times New Roman" w:hAnsi="Times New Roman"/>
          <w:sz w:val="17"/>
          <w:szCs w:val="17"/>
          <w:color w:val="auto"/>
        </w:rPr>
      </w:pPr>
    </w:p>
    <w:p>
      <w:pPr>
        <w:jc w:val="both"/>
        <w:ind w:left="740" w:hanging="374"/>
        <w:spacing w:after="0" w:line="254"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4" w:lineRule="exact"/>
        <w:rPr>
          <w:sz w:val="20"/>
          <w:szCs w:val="20"/>
          <w:color w:val="auto"/>
        </w:rPr>
      </w:pPr>
    </w:p>
    <w:p>
      <w:pPr>
        <w:jc w:val="both"/>
        <w:ind w:firstLine="830"/>
        <w:spacing w:after="0" w:line="24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53" w:lineRule="exact"/>
        <w:rPr>
          <w:sz w:val="20"/>
          <w:szCs w:val="20"/>
          <w:color w:val="auto"/>
        </w:rPr>
      </w:pPr>
    </w:p>
    <w:p>
      <w:pPr>
        <w:jc w:val="both"/>
        <w:ind w:firstLine="830"/>
        <w:spacing w:after="0" w:line="258"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February 18, 2026.</w:t>
      </w:r>
    </w:p>
    <w:p>
      <w:pPr>
        <w:spacing w:after="0" w:line="168"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u w:val="single" w:color="auto"/>
          <w:color w:val="auto"/>
        </w:rPr>
        <w:t>/s/ Sarita Jairath</w:t>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color w:val="auto"/>
        </w:rPr>
        <w:t>Sarita Jairath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824865</wp:posOffset>
            </wp:positionV>
            <wp:extent cx="699770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7700" cy="41275"/>
                    </a:xfrm>
                    <a:prstGeom prst="rect">
                      <a:avLst/>
                    </a:prstGeom>
                    <a:noFill/>
                  </pic:spPr>
                </pic:pic>
              </a:graphicData>
            </a:graphic>
          </wp:anchor>
        </w:drawing>
      </w:r>
    </w:p>
    <w:sectPr>
      <w:pgSz w:w="11900" w:h="16838" w:orient="portrait"/>
      <w:cols w:equalWidth="0" w:num="1">
        <w:col w:w="10980"/>
      </w:cols>
      <w:pgMar w:left="460" w:top="72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39140"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2026-02-18T19:14:35Z</dcterms:created>
  <dcterms:modified xsi:type="dcterms:W3CDTF">2026-02-18T19:14:35Z</dcterms:modified>
</cp:coreProperties>
</file>